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96F" w:rsidRPr="004350F3" w:rsidRDefault="004D696F" w:rsidP="004D696F">
      <w:pPr>
        <w:pBdr>
          <w:bottom w:val="single" w:sz="4" w:space="0" w:color="A2A9B1"/>
        </w:pBdr>
        <w:shd w:val="clear" w:color="auto" w:fill="FFFFFF"/>
        <w:spacing w:before="240" w:after="60" w:line="240" w:lineRule="auto"/>
        <w:outlineLvl w:val="1"/>
        <w:rPr>
          <w:rFonts w:ascii="Georgia" w:eastAsia="Times New Roman" w:hAnsi="Georgia" w:cs="Times New Roman"/>
          <w:color w:val="000000"/>
          <w:sz w:val="36"/>
          <w:szCs w:val="36"/>
        </w:rPr>
      </w:pPr>
      <w:r w:rsidRPr="004350F3">
        <w:rPr>
          <w:rFonts w:ascii="Georgia" w:eastAsia="Times New Roman" w:hAnsi="Georgia" w:cs="Times New Roman"/>
          <w:color w:val="000000"/>
          <w:sz w:val="36"/>
          <w:szCs w:val="36"/>
        </w:rPr>
        <w:t>Apariția cărții</w:t>
      </w:r>
    </w:p>
    <w:p w:rsidR="004D696F" w:rsidRPr="004350F3" w:rsidRDefault="004D696F" w:rsidP="004D696F">
      <w:pPr>
        <w:shd w:val="clear" w:color="auto" w:fill="FFFFFF"/>
        <w:spacing w:before="120" w:after="120" w:line="240" w:lineRule="auto"/>
        <w:rPr>
          <w:rFonts w:ascii="Arial" w:eastAsia="Times New Roman" w:hAnsi="Arial" w:cs="Arial"/>
          <w:color w:val="222222"/>
          <w:sz w:val="15"/>
          <w:szCs w:val="15"/>
        </w:rPr>
      </w:pPr>
      <w:r w:rsidRPr="004350F3">
        <w:rPr>
          <w:rFonts w:ascii="Arial" w:eastAsia="Times New Roman" w:hAnsi="Arial" w:cs="Arial"/>
          <w:color w:val="222222"/>
          <w:sz w:val="15"/>
          <w:szCs w:val="15"/>
        </w:rPr>
        <w:t>Cea mai veche metodă de a transmite mesaje și povești era prin transmitere orală vezi (viu grai), (tradiție), (zicătoare). Atunci când </w:t>
      </w:r>
      <w:hyperlink r:id="rId4" w:tooltip="Sistem de scriere" w:history="1">
        <w:r w:rsidRPr="004350F3">
          <w:rPr>
            <w:rFonts w:ascii="Arial" w:eastAsia="Times New Roman" w:hAnsi="Arial" w:cs="Arial"/>
            <w:color w:val="0B0080"/>
            <w:sz w:val="15"/>
          </w:rPr>
          <w:t>sistemele de scriere</w:t>
        </w:r>
      </w:hyperlink>
      <w:r w:rsidRPr="004350F3">
        <w:rPr>
          <w:rFonts w:ascii="Arial" w:eastAsia="Times New Roman" w:hAnsi="Arial" w:cs="Arial"/>
          <w:color w:val="222222"/>
          <w:sz w:val="15"/>
          <w:szCs w:val="15"/>
        </w:rPr>
        <w:t> au fost inventate în </w:t>
      </w:r>
      <w:hyperlink r:id="rId5" w:tooltip="Antichitate" w:history="1">
        <w:r w:rsidRPr="004350F3">
          <w:rPr>
            <w:rFonts w:ascii="Arial" w:eastAsia="Times New Roman" w:hAnsi="Arial" w:cs="Arial"/>
            <w:color w:val="0B0080"/>
            <w:sz w:val="15"/>
          </w:rPr>
          <w:t>antichitate</w:t>
        </w:r>
      </w:hyperlink>
      <w:r w:rsidRPr="004350F3">
        <w:rPr>
          <w:rFonts w:ascii="Arial" w:eastAsia="Times New Roman" w:hAnsi="Arial" w:cs="Arial"/>
          <w:color w:val="222222"/>
          <w:sz w:val="15"/>
          <w:szCs w:val="15"/>
        </w:rPr>
        <w:t>, tăblițele de lut și </w:t>
      </w:r>
      <w:hyperlink r:id="rId6" w:tooltip="Pergament" w:history="1">
        <w:r w:rsidRPr="004350F3">
          <w:rPr>
            <w:rFonts w:ascii="Arial" w:eastAsia="Times New Roman" w:hAnsi="Arial" w:cs="Arial"/>
            <w:color w:val="0B0080"/>
            <w:sz w:val="15"/>
          </w:rPr>
          <w:t>pergamentul</w:t>
        </w:r>
      </w:hyperlink>
      <w:r w:rsidRPr="004350F3">
        <w:rPr>
          <w:rFonts w:ascii="Arial" w:eastAsia="Times New Roman" w:hAnsi="Arial" w:cs="Arial"/>
          <w:color w:val="222222"/>
          <w:sz w:val="15"/>
          <w:szCs w:val="15"/>
        </w:rPr>
        <w:t> erau folosite, de exemplu în </w:t>
      </w:r>
      <w:hyperlink r:id="rId7" w:tooltip="Biblioteca din Alexandria" w:history="1">
        <w:r w:rsidRPr="004350F3">
          <w:rPr>
            <w:rFonts w:ascii="Arial" w:eastAsia="Times New Roman" w:hAnsi="Arial" w:cs="Arial"/>
            <w:color w:val="0B0080"/>
            <w:sz w:val="15"/>
          </w:rPr>
          <w:t>biblioteca din Alexandria</w:t>
        </w:r>
      </w:hyperlink>
      <w:r w:rsidRPr="004350F3">
        <w:rPr>
          <w:rFonts w:ascii="Arial" w:eastAsia="Times New Roman" w:hAnsi="Arial" w:cs="Arial"/>
          <w:color w:val="222222"/>
          <w:sz w:val="15"/>
          <w:szCs w:val="15"/>
        </w:rPr>
        <w:t>.</w:t>
      </w:r>
    </w:p>
    <w:p w:rsidR="004D696F" w:rsidRPr="004350F3" w:rsidRDefault="004D696F" w:rsidP="004D696F">
      <w:pPr>
        <w:shd w:val="clear" w:color="auto" w:fill="FFFFFF"/>
        <w:spacing w:before="120" w:after="120" w:line="240" w:lineRule="auto"/>
        <w:rPr>
          <w:rFonts w:ascii="Arial" w:eastAsia="Times New Roman" w:hAnsi="Arial" w:cs="Arial"/>
          <w:color w:val="222222"/>
          <w:sz w:val="15"/>
          <w:szCs w:val="15"/>
        </w:rPr>
      </w:pPr>
      <w:hyperlink r:id="rId8" w:tooltip="Pergament" w:history="1">
        <w:r w:rsidRPr="004350F3">
          <w:rPr>
            <w:rFonts w:ascii="Arial" w:eastAsia="Times New Roman" w:hAnsi="Arial" w:cs="Arial"/>
            <w:color w:val="0B0080"/>
            <w:sz w:val="15"/>
          </w:rPr>
          <w:t>Pergamentele</w:t>
        </w:r>
      </w:hyperlink>
      <w:r w:rsidRPr="004350F3">
        <w:rPr>
          <w:rFonts w:ascii="Arial" w:eastAsia="Times New Roman" w:hAnsi="Arial" w:cs="Arial"/>
          <w:color w:val="222222"/>
          <w:sz w:val="15"/>
          <w:szCs w:val="15"/>
        </w:rPr>
        <w:t> au fost ulterior înlocuite cu </w:t>
      </w:r>
      <w:hyperlink r:id="rId9" w:tooltip="Codex" w:history="1">
        <w:r w:rsidRPr="004350F3">
          <w:rPr>
            <w:rFonts w:ascii="Arial" w:eastAsia="Times New Roman" w:hAnsi="Arial" w:cs="Arial"/>
            <w:color w:val="0B0080"/>
            <w:sz w:val="15"/>
          </w:rPr>
          <w:t>codexuri</w:t>
        </w:r>
      </w:hyperlink>
      <w:r w:rsidRPr="004350F3">
        <w:rPr>
          <w:rFonts w:ascii="Arial" w:eastAsia="Times New Roman" w:hAnsi="Arial" w:cs="Arial"/>
          <w:color w:val="222222"/>
          <w:sz w:val="15"/>
          <w:szCs w:val="15"/>
        </w:rPr>
        <w:t>, cărți legate, de forma cărților din ziua de azi. Codexul a fost inventat în primele secole după Hristos sau chiar mai devreme. Se spune că </w:t>
      </w:r>
      <w:hyperlink r:id="rId10" w:tooltip="Iulius Cezar" w:history="1">
        <w:r w:rsidRPr="004350F3">
          <w:rPr>
            <w:rFonts w:ascii="Arial" w:eastAsia="Times New Roman" w:hAnsi="Arial" w:cs="Arial"/>
            <w:color w:val="0B0080"/>
            <w:sz w:val="15"/>
          </w:rPr>
          <w:t>Iulius Cezar</w:t>
        </w:r>
      </w:hyperlink>
      <w:r w:rsidRPr="004350F3">
        <w:rPr>
          <w:rFonts w:ascii="Arial" w:eastAsia="Times New Roman" w:hAnsi="Arial" w:cs="Arial"/>
          <w:color w:val="222222"/>
          <w:sz w:val="15"/>
          <w:szCs w:val="15"/>
        </w:rPr>
        <w:t> a inventat primul codex în timpul </w:t>
      </w:r>
      <w:hyperlink r:id="rId11" w:tooltip="Războaielor galice — pagină inexistentă" w:history="1">
        <w:r w:rsidRPr="004350F3">
          <w:rPr>
            <w:rFonts w:ascii="Arial" w:eastAsia="Times New Roman" w:hAnsi="Arial" w:cs="Arial"/>
            <w:color w:val="A55858"/>
            <w:sz w:val="15"/>
          </w:rPr>
          <w:t>războaielor galice</w:t>
        </w:r>
      </w:hyperlink>
      <w:r w:rsidRPr="004350F3">
        <w:rPr>
          <w:rFonts w:ascii="Arial" w:eastAsia="Times New Roman" w:hAnsi="Arial" w:cs="Arial"/>
          <w:color w:val="222222"/>
          <w:sz w:val="15"/>
          <w:szCs w:val="15"/>
        </w:rPr>
        <w:t>, legând </w:t>
      </w:r>
      <w:hyperlink r:id="rId12" w:tooltip="Pergament" w:history="1">
        <w:r w:rsidRPr="004350F3">
          <w:rPr>
            <w:rFonts w:ascii="Arial" w:eastAsia="Times New Roman" w:hAnsi="Arial" w:cs="Arial"/>
            <w:color w:val="0B0080"/>
            <w:sz w:val="15"/>
          </w:rPr>
          <w:t>pergamentele</w:t>
        </w:r>
      </w:hyperlink>
      <w:r w:rsidRPr="004350F3">
        <w:rPr>
          <w:rFonts w:ascii="Arial" w:eastAsia="Times New Roman" w:hAnsi="Arial" w:cs="Arial"/>
          <w:color w:val="222222"/>
          <w:sz w:val="15"/>
          <w:szCs w:val="15"/>
        </w:rPr>
        <w:t> în stil acordeon și folosea paginile ca puncte de referință.</w:t>
      </w:r>
    </w:p>
    <w:p w:rsidR="004D696F" w:rsidRPr="004350F3" w:rsidRDefault="004D696F" w:rsidP="004D696F">
      <w:pPr>
        <w:shd w:val="clear" w:color="auto" w:fill="FFFFFF"/>
        <w:spacing w:before="120" w:after="120" w:line="240" w:lineRule="auto"/>
        <w:rPr>
          <w:rFonts w:ascii="Arial" w:eastAsia="Times New Roman" w:hAnsi="Arial" w:cs="Arial"/>
          <w:color w:val="222222"/>
          <w:sz w:val="15"/>
          <w:szCs w:val="15"/>
        </w:rPr>
      </w:pPr>
      <w:r w:rsidRPr="004350F3">
        <w:rPr>
          <w:rFonts w:ascii="Arial" w:eastAsia="Times New Roman" w:hAnsi="Arial" w:cs="Arial"/>
          <w:color w:val="222222"/>
          <w:sz w:val="15"/>
          <w:szCs w:val="15"/>
        </w:rPr>
        <w:t>Înainte de invenția și adoptarea </w:t>
      </w:r>
      <w:hyperlink r:id="rId13" w:tooltip="Tipărire" w:history="1">
        <w:r w:rsidRPr="004350F3">
          <w:rPr>
            <w:rFonts w:ascii="Arial" w:eastAsia="Times New Roman" w:hAnsi="Arial" w:cs="Arial"/>
            <w:color w:val="0B0080"/>
            <w:sz w:val="15"/>
          </w:rPr>
          <w:t>tiparului</w:t>
        </w:r>
      </w:hyperlink>
      <w:r w:rsidRPr="004350F3">
        <w:rPr>
          <w:rFonts w:ascii="Arial" w:eastAsia="Times New Roman" w:hAnsi="Arial" w:cs="Arial"/>
          <w:color w:val="222222"/>
          <w:sz w:val="15"/>
          <w:szCs w:val="15"/>
        </w:rPr>
        <w:t>, toate cărțile erau copiate de mână, de aceea ele erau scumpe și rare. În timpul </w:t>
      </w:r>
      <w:hyperlink r:id="rId14" w:tooltip="Evul Mediu" w:history="1">
        <w:r w:rsidRPr="004350F3">
          <w:rPr>
            <w:rFonts w:ascii="Arial" w:eastAsia="Times New Roman" w:hAnsi="Arial" w:cs="Arial"/>
            <w:color w:val="0B0080"/>
            <w:sz w:val="15"/>
          </w:rPr>
          <w:t>Evului Mediu</w:t>
        </w:r>
      </w:hyperlink>
      <w:r w:rsidRPr="004350F3">
        <w:rPr>
          <w:rFonts w:ascii="Arial" w:eastAsia="Times New Roman" w:hAnsi="Arial" w:cs="Arial"/>
          <w:color w:val="222222"/>
          <w:sz w:val="15"/>
          <w:szCs w:val="15"/>
        </w:rPr>
        <w:t>, doar bisericile, universitățile și nobilii bogați își permiteau cărți, care erau deseori legate cu lanțuri pentru a preveni furtul lor. Primele cărți foloseau pergament sau piele de vițel pentru pagini, dar ulterior s-au înlocuit cu </w:t>
      </w:r>
      <w:hyperlink r:id="rId15" w:tooltip="Hârtie" w:history="1">
        <w:r w:rsidRPr="004350F3">
          <w:rPr>
            <w:rFonts w:ascii="Arial" w:eastAsia="Times New Roman" w:hAnsi="Arial" w:cs="Arial"/>
            <w:color w:val="0B0080"/>
            <w:sz w:val="15"/>
          </w:rPr>
          <w:t>hârtie</w:t>
        </w:r>
      </w:hyperlink>
      <w:r w:rsidRPr="004350F3">
        <w:rPr>
          <w:rFonts w:ascii="Arial" w:eastAsia="Times New Roman" w:hAnsi="Arial" w:cs="Arial"/>
          <w:color w:val="222222"/>
          <w:sz w:val="15"/>
          <w:szCs w:val="15"/>
        </w:rPr>
        <w:t>.</w:t>
      </w:r>
    </w:p>
    <w:p w:rsidR="004D696F" w:rsidRPr="004350F3" w:rsidRDefault="004D696F" w:rsidP="004D696F">
      <w:pPr>
        <w:shd w:val="clear" w:color="auto" w:fill="FFFFFF"/>
        <w:spacing w:before="120" w:after="120" w:line="240" w:lineRule="auto"/>
        <w:rPr>
          <w:rFonts w:ascii="Arial" w:eastAsia="Times New Roman" w:hAnsi="Arial" w:cs="Arial"/>
          <w:color w:val="222222"/>
          <w:sz w:val="15"/>
          <w:szCs w:val="15"/>
        </w:rPr>
      </w:pPr>
      <w:r w:rsidRPr="004350F3">
        <w:rPr>
          <w:rFonts w:ascii="Arial" w:eastAsia="Times New Roman" w:hAnsi="Arial" w:cs="Arial"/>
          <w:color w:val="222222"/>
          <w:sz w:val="15"/>
          <w:szCs w:val="15"/>
        </w:rPr>
        <w:t>Mai târziu în Evul Mediu, cărțile au început să fie produse cu tipărire cu blocuri, unde o imagine în relief a unei întregi pagini era sculptată în lemn, putând fi adăugată cerneală, reproducând mai multe copii ale acelei pagini. Totuși, crearea unei întregi cărți era un proces care cerea mult efort, având nevoie de acele blocuri de tipar sculptate de mână pentru fiecare pagină.</w:t>
      </w:r>
    </w:p>
    <w:p w:rsidR="004D696F" w:rsidRPr="004350F3" w:rsidRDefault="004D696F" w:rsidP="004D696F">
      <w:pPr>
        <w:shd w:val="clear" w:color="auto" w:fill="FFFFFF"/>
        <w:spacing w:before="120" w:after="120" w:line="240" w:lineRule="auto"/>
        <w:rPr>
          <w:rFonts w:ascii="Arial" w:eastAsia="Times New Roman" w:hAnsi="Arial" w:cs="Arial"/>
          <w:color w:val="222222"/>
          <w:sz w:val="15"/>
          <w:szCs w:val="15"/>
        </w:rPr>
      </w:pPr>
      <w:r w:rsidRPr="004350F3">
        <w:rPr>
          <w:rFonts w:ascii="Arial" w:eastAsia="Times New Roman" w:hAnsi="Arial" w:cs="Arial"/>
          <w:color w:val="222222"/>
          <w:sz w:val="15"/>
          <w:szCs w:val="15"/>
        </w:rPr>
        <w:t>Cea mai veche carte tipărită este </w:t>
      </w:r>
      <w:r w:rsidRPr="004350F3">
        <w:rPr>
          <w:rFonts w:ascii="Arial" w:eastAsia="Times New Roman" w:hAnsi="Arial" w:cs="Arial"/>
          <w:i/>
          <w:iCs/>
          <w:color w:val="222222"/>
          <w:sz w:val="15"/>
          <w:szCs w:val="15"/>
        </w:rPr>
        <w:t>Diamantul Sutra</w:t>
      </w:r>
      <w:r w:rsidRPr="004350F3">
        <w:rPr>
          <w:rFonts w:ascii="Arial" w:eastAsia="Times New Roman" w:hAnsi="Arial" w:cs="Arial"/>
          <w:color w:val="222222"/>
          <w:sz w:val="15"/>
          <w:szCs w:val="15"/>
        </w:rPr>
        <w:t>, un text al </w:t>
      </w:r>
      <w:hyperlink r:id="rId16" w:tooltip="Perfecțiunea Înțelepciunii — pagină inexistentă" w:history="1">
        <w:r w:rsidRPr="004350F3">
          <w:rPr>
            <w:rFonts w:ascii="Arial" w:eastAsia="Times New Roman" w:hAnsi="Arial" w:cs="Arial"/>
            <w:color w:val="A55858"/>
            <w:sz w:val="15"/>
          </w:rPr>
          <w:t>Perfecțiunii Înțelepciunii</w:t>
        </w:r>
      </w:hyperlink>
      <w:r w:rsidRPr="004350F3">
        <w:rPr>
          <w:rFonts w:ascii="Arial" w:eastAsia="Times New Roman" w:hAnsi="Arial" w:cs="Arial"/>
          <w:color w:val="222222"/>
          <w:sz w:val="15"/>
          <w:szCs w:val="15"/>
        </w:rPr>
        <w:t>, găsită în </w:t>
      </w:r>
      <w:hyperlink r:id="rId17" w:tooltip="1907" w:history="1">
        <w:r w:rsidRPr="004350F3">
          <w:rPr>
            <w:rFonts w:ascii="Arial" w:eastAsia="Times New Roman" w:hAnsi="Arial" w:cs="Arial"/>
            <w:color w:val="0B0080"/>
            <w:sz w:val="15"/>
          </w:rPr>
          <w:t>1907</w:t>
        </w:r>
      </w:hyperlink>
      <w:r w:rsidRPr="004350F3">
        <w:rPr>
          <w:rFonts w:ascii="Arial" w:eastAsia="Times New Roman" w:hAnsi="Arial" w:cs="Arial"/>
          <w:color w:val="222222"/>
          <w:sz w:val="15"/>
          <w:szCs w:val="15"/>
        </w:rPr>
        <w:t> de arheologul Sir </w:t>
      </w:r>
      <w:hyperlink r:id="rId18" w:tooltip="Marc Aurel Stein" w:history="1">
        <w:r w:rsidRPr="004350F3">
          <w:rPr>
            <w:rFonts w:ascii="Arial" w:eastAsia="Times New Roman" w:hAnsi="Arial" w:cs="Arial"/>
            <w:color w:val="0B0080"/>
            <w:sz w:val="15"/>
          </w:rPr>
          <w:t>Marc Aurel Stein</w:t>
        </w:r>
      </w:hyperlink>
      <w:r w:rsidRPr="004350F3">
        <w:rPr>
          <w:rFonts w:ascii="Arial" w:eastAsia="Times New Roman" w:hAnsi="Arial" w:cs="Arial"/>
          <w:color w:val="222222"/>
          <w:sz w:val="15"/>
          <w:szCs w:val="15"/>
        </w:rPr>
        <w:t> într-o peșteră lânga Dunhuang, în nord-vestul Chinei, la sfârșit scriind că a fost tipărită la 13 al celei de-a patra luni a celui de-al nouălea an al Xiatong (adică la </w:t>
      </w:r>
      <w:hyperlink r:id="rId19" w:tooltip="11 mai" w:history="1">
        <w:r w:rsidRPr="004350F3">
          <w:rPr>
            <w:rFonts w:ascii="Arial" w:eastAsia="Times New Roman" w:hAnsi="Arial" w:cs="Arial"/>
            <w:color w:val="0B0080"/>
            <w:sz w:val="15"/>
          </w:rPr>
          <w:t>11 mai</w:t>
        </w:r>
      </w:hyperlink>
      <w:r w:rsidRPr="004350F3">
        <w:rPr>
          <w:rFonts w:ascii="Arial" w:eastAsia="Times New Roman" w:hAnsi="Arial" w:cs="Arial"/>
          <w:color w:val="222222"/>
          <w:sz w:val="15"/>
          <w:szCs w:val="15"/>
        </w:rPr>
        <w:t> </w:t>
      </w:r>
      <w:hyperlink r:id="rId20" w:tooltip="868" w:history="1">
        <w:r w:rsidRPr="004350F3">
          <w:rPr>
            <w:rFonts w:ascii="Arial" w:eastAsia="Times New Roman" w:hAnsi="Arial" w:cs="Arial"/>
            <w:color w:val="0B0080"/>
            <w:sz w:val="15"/>
          </w:rPr>
          <w:t>868</w:t>
        </w:r>
      </w:hyperlink>
      <w:r w:rsidRPr="004350F3">
        <w:rPr>
          <w:rFonts w:ascii="Arial" w:eastAsia="Times New Roman" w:hAnsi="Arial" w:cs="Arial"/>
          <w:color w:val="222222"/>
          <w:sz w:val="15"/>
          <w:szCs w:val="15"/>
        </w:rPr>
        <w:t>), cu 587 ani înainte de Biblia lui Gutenberg. Actualmente această carte poate fi văzută la </w:t>
      </w:r>
      <w:hyperlink r:id="rId21" w:tooltip="British Library" w:history="1">
        <w:r w:rsidRPr="004350F3">
          <w:rPr>
            <w:rFonts w:ascii="Arial" w:eastAsia="Times New Roman" w:hAnsi="Arial" w:cs="Arial"/>
            <w:color w:val="0B0080"/>
            <w:sz w:val="15"/>
          </w:rPr>
          <w:t>British Library</w:t>
        </w:r>
      </w:hyperlink>
      <w:r w:rsidRPr="004350F3">
        <w:rPr>
          <w:rFonts w:ascii="Arial" w:eastAsia="Times New Roman" w:hAnsi="Arial" w:cs="Arial"/>
          <w:color w:val="222222"/>
          <w:sz w:val="15"/>
          <w:szCs w:val="15"/>
        </w:rPr>
        <w:t> din </w:t>
      </w:r>
      <w:hyperlink r:id="rId22" w:tooltip="Londra" w:history="1">
        <w:r w:rsidRPr="004350F3">
          <w:rPr>
            <w:rFonts w:ascii="Arial" w:eastAsia="Times New Roman" w:hAnsi="Arial" w:cs="Arial"/>
            <w:color w:val="0B0080"/>
            <w:sz w:val="15"/>
          </w:rPr>
          <w:t>Londra</w:t>
        </w:r>
      </w:hyperlink>
      <w:r w:rsidRPr="004350F3">
        <w:rPr>
          <w:rFonts w:ascii="Arial" w:eastAsia="Times New Roman" w:hAnsi="Arial" w:cs="Arial"/>
          <w:color w:val="222222"/>
          <w:sz w:val="15"/>
          <w:szCs w:val="15"/>
        </w:rPr>
        <w:t>.</w:t>
      </w:r>
    </w:p>
    <w:p w:rsidR="004D696F" w:rsidRPr="004350F3" w:rsidRDefault="004D696F" w:rsidP="004D696F">
      <w:pPr>
        <w:shd w:val="clear" w:color="auto" w:fill="FFFFFF"/>
        <w:spacing w:before="120" w:after="120" w:line="240" w:lineRule="auto"/>
        <w:rPr>
          <w:rFonts w:ascii="Arial" w:eastAsia="Times New Roman" w:hAnsi="Arial" w:cs="Arial"/>
          <w:color w:val="222222"/>
          <w:sz w:val="15"/>
          <w:szCs w:val="15"/>
        </w:rPr>
      </w:pPr>
      <w:r w:rsidRPr="004350F3">
        <w:rPr>
          <w:rFonts w:ascii="Arial" w:eastAsia="Times New Roman" w:hAnsi="Arial" w:cs="Arial"/>
          <w:color w:val="222222"/>
          <w:sz w:val="15"/>
          <w:szCs w:val="15"/>
        </w:rPr>
        <w:t>Inventatorul chinez Pi Sheng a creat o presă mobilă din pământ ars aproximativ în anul </w:t>
      </w:r>
      <w:hyperlink r:id="rId23" w:tooltip="1046" w:history="1">
        <w:r w:rsidRPr="004350F3">
          <w:rPr>
            <w:rFonts w:ascii="Arial" w:eastAsia="Times New Roman" w:hAnsi="Arial" w:cs="Arial"/>
            <w:color w:val="0B0080"/>
            <w:sz w:val="15"/>
          </w:rPr>
          <w:t>1046</w:t>
        </w:r>
      </w:hyperlink>
      <w:r w:rsidRPr="004350F3">
        <w:rPr>
          <w:rFonts w:ascii="Arial" w:eastAsia="Times New Roman" w:hAnsi="Arial" w:cs="Arial"/>
          <w:color w:val="222222"/>
          <w:sz w:val="15"/>
          <w:szCs w:val="15"/>
        </w:rPr>
        <w:t>, dar nu avem exemple tipărite de la el. Caracterele erau puse într-o tavă unde erau aliniate cu ceară caldă, apoi presa cu o scândură până ajungeau toate la același nivel, iar când ceara se răcea folosea tava de litere pentru a tipări pagini întregi.</w:t>
      </w:r>
    </w:p>
    <w:p w:rsidR="000432D8" w:rsidRDefault="000432D8"/>
    <w:sectPr w:rsidR="000432D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useFELayout/>
  </w:compat>
  <w:rsids>
    <w:rsidRoot w:val="004D696F"/>
    <w:rsid w:val="000432D8"/>
    <w:rsid w:val="004D696F"/>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Pergament" TargetMode="External"/><Relationship Id="rId13" Type="http://schemas.openxmlformats.org/officeDocument/2006/relationships/hyperlink" Target="https://ro.wikipedia.org/wiki/Tip%C4%83rire" TargetMode="External"/><Relationship Id="rId18" Type="http://schemas.openxmlformats.org/officeDocument/2006/relationships/hyperlink" Target="https://ro.wikipedia.org/wiki/Marc_Aurel_Stein" TargetMode="External"/><Relationship Id="rId3" Type="http://schemas.openxmlformats.org/officeDocument/2006/relationships/webSettings" Target="webSettings.xml"/><Relationship Id="rId21" Type="http://schemas.openxmlformats.org/officeDocument/2006/relationships/hyperlink" Target="https://ro.wikipedia.org/wiki/British_Library" TargetMode="External"/><Relationship Id="rId7" Type="http://schemas.openxmlformats.org/officeDocument/2006/relationships/hyperlink" Target="https://ro.wikipedia.org/wiki/Biblioteca_din_Alexandria" TargetMode="External"/><Relationship Id="rId12" Type="http://schemas.openxmlformats.org/officeDocument/2006/relationships/hyperlink" Target="https://ro.wikipedia.org/wiki/Pergament" TargetMode="External"/><Relationship Id="rId17" Type="http://schemas.openxmlformats.org/officeDocument/2006/relationships/hyperlink" Target="https://ro.wikipedia.org/wiki/1907"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ro.wikipedia.org/w/index.php?title=Perfec%C8%9Biunea_%C3%8En%C8%9Belepciunii&amp;action=edit&amp;redlink=1" TargetMode="External"/><Relationship Id="rId20" Type="http://schemas.openxmlformats.org/officeDocument/2006/relationships/hyperlink" Target="https://ro.wikipedia.org/wiki/868" TargetMode="External"/><Relationship Id="rId1" Type="http://schemas.openxmlformats.org/officeDocument/2006/relationships/styles" Target="styles.xml"/><Relationship Id="rId6" Type="http://schemas.openxmlformats.org/officeDocument/2006/relationships/hyperlink" Target="https://ro.wikipedia.org/wiki/Pergament" TargetMode="External"/><Relationship Id="rId11" Type="http://schemas.openxmlformats.org/officeDocument/2006/relationships/hyperlink" Target="https://ro.wikipedia.org/w/index.php?title=R%C4%83zboaielor_galice&amp;action=edit&amp;redlink=1" TargetMode="External"/><Relationship Id="rId24" Type="http://schemas.openxmlformats.org/officeDocument/2006/relationships/fontTable" Target="fontTable.xml"/><Relationship Id="rId5" Type="http://schemas.openxmlformats.org/officeDocument/2006/relationships/hyperlink" Target="https://ro.wikipedia.org/wiki/Antichitate" TargetMode="External"/><Relationship Id="rId15" Type="http://schemas.openxmlformats.org/officeDocument/2006/relationships/hyperlink" Target="https://ro.wikipedia.org/wiki/H%C3%A2rtie" TargetMode="External"/><Relationship Id="rId23" Type="http://schemas.openxmlformats.org/officeDocument/2006/relationships/hyperlink" Target="https://ro.wikipedia.org/wiki/1046" TargetMode="External"/><Relationship Id="rId10" Type="http://schemas.openxmlformats.org/officeDocument/2006/relationships/hyperlink" Target="https://ro.wikipedia.org/wiki/Iulius_Cezar" TargetMode="External"/><Relationship Id="rId19" Type="http://schemas.openxmlformats.org/officeDocument/2006/relationships/hyperlink" Target="https://ro.wikipedia.org/wiki/11_mai" TargetMode="External"/><Relationship Id="rId4" Type="http://schemas.openxmlformats.org/officeDocument/2006/relationships/hyperlink" Target="https://ro.wikipedia.org/wiki/Sistem_de_scriere" TargetMode="External"/><Relationship Id="rId9" Type="http://schemas.openxmlformats.org/officeDocument/2006/relationships/hyperlink" Target="https://ro.wikipedia.org/wiki/Codex" TargetMode="External"/><Relationship Id="rId14" Type="http://schemas.openxmlformats.org/officeDocument/2006/relationships/hyperlink" Target="https://ro.wikipedia.org/wiki/Evul_Mediu" TargetMode="External"/><Relationship Id="rId22" Type="http://schemas.openxmlformats.org/officeDocument/2006/relationships/hyperlink" Target="https://ro.wikipedia.org/wiki/Lond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555</Words>
  <Characters>3223</Characters>
  <Application>Microsoft Office Word</Application>
  <DocSecurity>0</DocSecurity>
  <Lines>26</Lines>
  <Paragraphs>7</Paragraphs>
  <ScaleCrop>false</ScaleCrop>
  <Company/>
  <LinksUpToDate>false</LinksUpToDate>
  <CharactersWithSpaces>3771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2018-04-24T09:44:00Z</dcterms:created>
  <dcterms:modified xsi:type="dcterms:W3CDTF">2018-04-24T09:44:00Z</dcterms:modified>
</cp:coreProperties>
</file>